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F17567" w:rsidRPr="00673147">
        <w:rPr>
          <w:rFonts w:ascii="Corbel" w:hAnsi="Corbel"/>
          <w:bCs/>
          <w:i/>
        </w:rPr>
        <w:t>12/2019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05E8CD6D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9179E0">
        <w:rPr>
          <w:rFonts w:ascii="Corbel" w:hAnsi="Corbel"/>
          <w:i/>
          <w:smallCaps/>
        </w:rPr>
        <w:t>202</w:t>
      </w:r>
      <w:r w:rsidR="00676603">
        <w:rPr>
          <w:rFonts w:ascii="Corbel" w:hAnsi="Corbel"/>
          <w:i/>
          <w:smallCaps/>
        </w:rPr>
        <w:t>1</w:t>
      </w:r>
      <w:r w:rsidR="009179E0">
        <w:rPr>
          <w:rFonts w:ascii="Corbel" w:hAnsi="Corbel"/>
          <w:i/>
          <w:smallCaps/>
        </w:rPr>
        <w:t xml:space="preserve"> – 202</w:t>
      </w:r>
      <w:r w:rsidR="00676603">
        <w:rPr>
          <w:rFonts w:ascii="Corbel" w:hAnsi="Corbel"/>
          <w:i/>
          <w:smallCaps/>
        </w:rPr>
        <w:t>4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2B83AB95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</w:t>
      </w:r>
      <w:r w:rsidR="00676603">
        <w:rPr>
          <w:rFonts w:ascii="Corbel" w:hAnsi="Corbel"/>
          <w:b/>
        </w:rPr>
        <w:t>1</w:t>
      </w:r>
      <w:r w:rsidR="009179E0">
        <w:rPr>
          <w:rFonts w:ascii="Corbel" w:hAnsi="Corbel"/>
          <w:b/>
        </w:rPr>
        <w:t>-202</w:t>
      </w:r>
      <w:r w:rsidR="00676603">
        <w:rPr>
          <w:rFonts w:ascii="Corbel" w:hAnsi="Corbel"/>
          <w:b/>
        </w:rPr>
        <w:t>2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6731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3A873282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AEE5D29" w:rsidR="0085747A" w:rsidRPr="00B57EB1" w:rsidRDefault="006B26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B57EB1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4195F2C" w:rsidR="0085747A" w:rsidRPr="00B57EB1" w:rsidRDefault="004A2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k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C716F4B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 xml:space="preserve">r </w:t>
            </w:r>
            <w:r w:rsidR="006E41C3" w:rsidRPr="00B57EB1">
              <w:rPr>
                <w:rFonts w:ascii="Corbel" w:hAnsi="Corbel"/>
                <w:b w:val="0"/>
                <w:color w:val="auto"/>
                <w:sz w:val="22"/>
              </w:rPr>
              <w:t>E. Tłuczek-Tadla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0A169DFE" w:rsidR="00015B8F" w:rsidRPr="00673147" w:rsidRDefault="004A28CD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57B802A" w:rsidR="00015B8F" w:rsidRPr="00673147" w:rsidRDefault="004A28CD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77777777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  <w:r w:rsidRPr="00673147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2619C54F" w14:textId="68E9636E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</w:t>
      </w:r>
      <w:bookmarkStart w:id="0" w:name="_GoBack"/>
      <w:bookmarkEnd w:id="0"/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731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8633CE1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Podstawowe pojęcia konstytutywne dla pedagogiki: socjalizacja, wychowanie,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6E41C3" w:rsidRPr="00673147" w14:paraId="79FCD364" w14:textId="77777777" w:rsidTr="00541C3B">
        <w:tc>
          <w:tcPr>
            <w:tcW w:w="9520" w:type="dxa"/>
          </w:tcPr>
          <w:p w14:paraId="29854D8D" w14:textId="2263299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Źródła paradygmatów współczesnej pedagogiki. Zasady budowania teorii pedagogicznych</w:t>
            </w:r>
            <w:r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 xml:space="preserve">Charakterystyka </w:t>
            </w:r>
            <w:r>
              <w:rPr>
                <w:rFonts w:ascii="Corbel" w:hAnsi="Corbel"/>
              </w:rPr>
              <w:t>a</w:t>
            </w:r>
            <w:r w:rsidRPr="00673147">
              <w:rPr>
                <w:rFonts w:ascii="Corbel" w:hAnsi="Corbel"/>
              </w:rPr>
              <w:t xml:space="preserve">utorytarne/dyrektywne i nie autorytarne/nie dyrektywne teorie wychowania. </w:t>
            </w:r>
          </w:p>
        </w:tc>
      </w:tr>
      <w:tr w:rsidR="006E41C3" w:rsidRPr="00673147" w14:paraId="504F569E" w14:textId="77777777" w:rsidTr="00541C3B">
        <w:tc>
          <w:tcPr>
            <w:tcW w:w="9520" w:type="dxa"/>
          </w:tcPr>
          <w:p w14:paraId="2CE4604E" w14:textId="06AC6E38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intencjonalne (szkoła, internat, dom dziecka …).</w:t>
            </w:r>
          </w:p>
        </w:tc>
      </w:tr>
      <w:tr w:rsidR="006E41C3" w:rsidRPr="00673147" w14:paraId="1F57C409" w14:textId="77777777" w:rsidTr="00541C3B">
        <w:tc>
          <w:tcPr>
            <w:tcW w:w="9520" w:type="dxa"/>
          </w:tcPr>
          <w:p w14:paraId="418ED395" w14:textId="7B00530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Wybrane koncepcje filozoficzno-psychologiczne współczesnej pedagogiki: pedagogika pozytywistyczna, behawioralna, humanistyczna, kultury, antypedagogika …</w:t>
            </w:r>
          </w:p>
        </w:tc>
      </w:tr>
      <w:tr w:rsidR="006E41C3" w:rsidRPr="00673147" w14:paraId="2B9CCB15" w14:textId="77777777" w:rsidTr="00541C3B">
        <w:tc>
          <w:tcPr>
            <w:tcW w:w="9520" w:type="dxa"/>
          </w:tcPr>
          <w:p w14:paraId="524E9451" w14:textId="1F2F13F7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6E41C3" w:rsidRPr="00673147" w14:paraId="299C7E4C" w14:textId="77777777" w:rsidTr="00541C3B">
        <w:tc>
          <w:tcPr>
            <w:tcW w:w="9520" w:type="dxa"/>
          </w:tcPr>
          <w:p w14:paraId="50F6DD81" w14:textId="07D75965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lastRenderedPageBreak/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6E41C3" w:rsidRPr="00673147" w14:paraId="72E03DD1" w14:textId="77777777" w:rsidTr="00541C3B">
        <w:tc>
          <w:tcPr>
            <w:tcW w:w="9520" w:type="dxa"/>
          </w:tcPr>
          <w:p w14:paraId="33738C75" w14:textId="513E7372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Wychowanie w cywilizacji i kulturze medialnej</w:t>
            </w:r>
            <w:r>
              <w:rPr>
                <w:rFonts w:ascii="Corbel" w:hAnsi="Corbel" w:cs="TimesNewRomanPSMT"/>
                <w:lang w:eastAsia="pl-PL"/>
              </w:rPr>
              <w:t>.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63DFB919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 xml:space="preserve">wychowanie w szkole – funkcje i zadania szkoły, rola nauczyciela i dylematy z nią związane, przemoc w szkole i sposoby jej przeciwdziałania. 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316B7A83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autorskich koncepcji wychowania</w:t>
            </w:r>
            <w:r w:rsidR="006E41C3">
              <w:rPr>
                <w:rFonts w:ascii="Corbel" w:hAnsi="Corbel"/>
              </w:rPr>
              <w:t xml:space="preserve"> J.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Korczaka,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C.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6E41C3">
              <w:rPr>
                <w:rFonts w:ascii="Corbel" w:hAnsi="Corbel" w:cs="TimesNewRomanPSMT"/>
                <w:lang w:eastAsia="pl-PL"/>
              </w:rPr>
              <w:t xml:space="preserve"> i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M.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Montessori</w:t>
            </w:r>
            <w:r w:rsidR="006E41C3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67828423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</w:t>
      </w:r>
      <w:r w:rsidR="00B34C20" w:rsidRPr="00B34C20">
        <w:rPr>
          <w:rFonts w:ascii="Corbel" w:hAnsi="Corbel"/>
        </w:rPr>
        <w:t>,</w:t>
      </w:r>
      <w:r w:rsidRPr="006E41C3">
        <w:rPr>
          <w:rFonts w:ascii="Corbel" w:hAnsi="Corbel"/>
          <w:color w:val="FF0000"/>
        </w:rPr>
        <w:t xml:space="preserve"> </w:t>
      </w:r>
      <w:r w:rsidRPr="00673147">
        <w:rPr>
          <w:rFonts w:ascii="Corbel" w:hAnsi="Corbel"/>
        </w:rPr>
        <w:t>mapa pojęć, praca w grupach</w:t>
      </w:r>
      <w:r w:rsidR="00672616">
        <w:rPr>
          <w:rFonts w:ascii="Corbel" w:hAnsi="Corbel"/>
        </w:rPr>
        <w:t>, projekcja filmu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2383964C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Egzamin, </w:t>
            </w:r>
            <w:r w:rsidRPr="00973AD2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7FFC62F0" w14:textId="402AA85A" w:rsidR="0085747A" w:rsidRPr="0092002C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3F895DEF" w:rsidR="00150D32" w:rsidRPr="006E41C3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  <w:r w:rsidR="006E41C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0FE27D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01E6781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obserwacja w trakcie zajęć</w:t>
            </w:r>
          </w:p>
        </w:tc>
        <w:tc>
          <w:tcPr>
            <w:tcW w:w="2117" w:type="dxa"/>
          </w:tcPr>
          <w:p w14:paraId="09418E74" w14:textId="4595AF8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717AAAA9" w14:textId="77777777" w:rsidTr="00923D7D">
        <w:tc>
          <w:tcPr>
            <w:tcW w:w="9670" w:type="dxa"/>
          </w:tcPr>
          <w:p w14:paraId="6894D74F" w14:textId="4F75303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Ćwiczenia: pozytywne zaliczenie kolokwium, aktywność na zajęciach (udział w dyskusji, przygotowanie prezentacji)</w:t>
            </w:r>
          </w:p>
          <w:p w14:paraId="5DC78AD1" w14:textId="77777777" w:rsidR="006475DF" w:rsidRPr="003F7D1B" w:rsidRDefault="006475DF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14ECBC" w14:textId="7777777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Wykład: obecność na zajęciach</w:t>
            </w:r>
          </w:p>
          <w:p w14:paraId="4F7A83AA" w14:textId="77777777" w:rsidR="00590537" w:rsidRPr="003F7D1B" w:rsidRDefault="00590537" w:rsidP="00590537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</w:p>
          <w:p w14:paraId="5942C489" w14:textId="5E01FFF7" w:rsidR="00590537" w:rsidRPr="00590537" w:rsidRDefault="00590537" w:rsidP="00590537">
            <w:pPr>
              <w:spacing w:after="0" w:line="240" w:lineRule="auto"/>
              <w:rPr>
                <w:rFonts w:ascii="Corbel" w:hAnsi="Corbel"/>
              </w:rPr>
            </w:pPr>
            <w:r w:rsidRPr="00D14C92">
              <w:rPr>
                <w:rFonts w:ascii="Corbel" w:hAnsi="Corbel"/>
                <w:color w:val="000000" w:themeColor="text1"/>
              </w:rPr>
              <w:t xml:space="preserve">Egzamin obejmuje zagadnienia prezentowane na wykładach i  tematykę ćwiczeń. </w:t>
            </w:r>
            <w:r w:rsidRPr="00D14C92">
              <w:rPr>
                <w:rFonts w:ascii="Corbel" w:hAnsi="Corbel"/>
                <w:color w:val="000000" w:themeColor="text1"/>
                <w:szCs w:val="24"/>
              </w:rPr>
              <w:t>Egzamin w formie pisemnej – ocena pozytywna w przypadku uzyskania co najmniej 50% punktów.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lastRenderedPageBreak/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77777777" w:rsidR="0085747A" w:rsidRPr="0067314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Pr="00673147">
              <w:rPr>
                <w:rFonts w:ascii="Corbel" w:hAnsi="Corbel"/>
              </w:rPr>
              <w:t>kontaktowe</w:t>
            </w:r>
            <w:r w:rsidR="0085747A" w:rsidRPr="00673147">
              <w:rPr>
                <w:rFonts w:ascii="Corbel" w:hAnsi="Corbel"/>
              </w:rPr>
              <w:t xml:space="preserve"> w</w:t>
            </w:r>
            <w:r w:rsidRPr="00673147">
              <w:rPr>
                <w:rFonts w:ascii="Corbel" w:hAnsi="Corbel"/>
              </w:rPr>
              <w:t>ynikające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7074A8BC" w:rsidR="0085747A" w:rsidRPr="00673147" w:rsidRDefault="004A28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</w:p>
          <w:p w14:paraId="7FB0441C" w14:textId="77777777" w:rsidR="00FB1B2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(udział </w:t>
            </w:r>
            <w:r w:rsidR="00FB1B25">
              <w:rPr>
                <w:rFonts w:ascii="Corbel" w:hAnsi="Corbel"/>
              </w:rPr>
              <w:t>:</w:t>
            </w:r>
          </w:p>
          <w:p w14:paraId="03F3772F" w14:textId="0215216F" w:rsidR="00FB1B2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 konsultacjach, </w:t>
            </w:r>
          </w:p>
          <w:p w14:paraId="05C1FF6C" w14:textId="24C0651B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egzaminie)</w:t>
            </w:r>
          </w:p>
        </w:tc>
        <w:tc>
          <w:tcPr>
            <w:tcW w:w="4677" w:type="dxa"/>
          </w:tcPr>
          <w:p w14:paraId="6D4DF20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63BA424" w14:textId="77777777" w:rsidR="00FB1B25" w:rsidRDefault="004A28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7E7072C0" w14:textId="7914E366" w:rsidR="004A28CD" w:rsidRPr="00673147" w:rsidRDefault="004A28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77777777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</w:p>
          <w:p w14:paraId="316FA4BA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620D5CC9" w:rsidR="00C61DC5" w:rsidRPr="00673147" w:rsidRDefault="00A844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73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673147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77777777" w:rsidR="0085747A" w:rsidRPr="00673147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56DF690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Desmurget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</w:t>
            </w:r>
            <w:proofErr w:type="spellStart"/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Teleogłupianie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Czarna Owca, 2012.</w:t>
            </w:r>
          </w:p>
          <w:p w14:paraId="08F7A9BD" w14:textId="12A7BD4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Dudzikowa M.;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Czerepaniak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-Walczak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Wychowanie. Pojęcia. Procesy. Konteksty. Interdyscyplinarne ujęcie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T. 1, Gdańsk GWP 2007.</w:t>
            </w:r>
          </w:p>
          <w:p w14:paraId="05BCFED2" w14:textId="7E3FF76F" w:rsidR="00E279B0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Janicka I, Liberska H.,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Psychologia rodziny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PWN, 2014.</w:t>
            </w:r>
          </w:p>
          <w:p w14:paraId="77044DB7" w14:textId="22BBE837" w:rsidR="00DB2C3B" w:rsidRPr="00673147" w:rsidRDefault="00DB2C3B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Korczak J, </w:t>
            </w:r>
            <w:r w:rsidRPr="00F15FFD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Teksty wybrane,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AB57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PWN, 2021.</w:t>
            </w:r>
          </w:p>
          <w:p w14:paraId="3E88633B" w14:textId="1E361D24" w:rsidR="00E279B0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Łobocki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ABC wychowania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Lublin: UMCS, 1999.</w:t>
            </w:r>
          </w:p>
          <w:p w14:paraId="1D08AE5E" w14:textId="026423FE" w:rsidR="00AE6540" w:rsidRDefault="00AE654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Montessorii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Edukacja i potencjał człowieka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red. S.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Camarda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PWN, Warszawa 2021</w:t>
            </w:r>
            <w:r w:rsidR="00AB57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71170884" w14:textId="77777777" w:rsidR="00A27BC9" w:rsidRPr="009B7B30" w:rsidRDefault="00A27BC9" w:rsidP="00A27B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Muszyński H.,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teorii wychowania</w:t>
            </w:r>
            <w:r>
              <w:rPr>
                <w:rFonts w:ascii="Corbel" w:hAnsi="Corbel"/>
                <w:sz w:val="24"/>
                <w:szCs w:val="24"/>
              </w:rPr>
              <w:t>, Wydawnictwo Naukowe PWN, Warszawa 1981.</w:t>
            </w:r>
          </w:p>
          <w:p w14:paraId="7982798F" w14:textId="1E0B533B" w:rsidR="006217FE" w:rsidRDefault="006217FE" w:rsidP="003109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96F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3109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96F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31096F">
              <w:rPr>
                <w:rFonts w:ascii="Corbel" w:hAnsi="Corbel"/>
                <w:sz w:val="24"/>
                <w:szCs w:val="24"/>
              </w:rPr>
              <w:t>, red. B. Śliwerski, Z. Kwieciński. Warszawa: PWN 2004</w:t>
            </w:r>
          </w:p>
          <w:p w14:paraId="3384B9DA" w14:textId="0CF059AC" w:rsidR="00615D90" w:rsidRPr="003D4D31" w:rsidRDefault="00615D90" w:rsidP="003109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 w:rsidR="003D4D31">
              <w:rPr>
                <w:rFonts w:ascii="Corbel" w:hAnsi="Corbel"/>
                <w:sz w:val="24"/>
                <w:szCs w:val="24"/>
              </w:rPr>
              <w:t>, red. Zb. Kwieciński, B. Śliwerski, Wydawnictwo Naukowe PWN, Warszawa 2019</w:t>
            </w:r>
            <w:r w:rsidR="00651FB5">
              <w:rPr>
                <w:rFonts w:ascii="Corbel" w:hAnsi="Corbel"/>
                <w:sz w:val="24"/>
                <w:szCs w:val="24"/>
              </w:rPr>
              <w:t>.</w:t>
            </w:r>
          </w:p>
          <w:p w14:paraId="0AD566CC" w14:textId="43CF0F0D" w:rsidR="006217FE" w:rsidRPr="0031096F" w:rsidRDefault="006217FE" w:rsidP="0031096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1096F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31096F">
              <w:rPr>
                <w:rFonts w:ascii="Corbel" w:hAnsi="Corbel"/>
                <w:sz w:val="24"/>
                <w:szCs w:val="24"/>
              </w:rPr>
              <w:t xml:space="preserve"> I., Przemoc w rodzinie, Warszawa PWN1994.</w:t>
            </w:r>
          </w:p>
          <w:p w14:paraId="2EF2839C" w14:textId="6B028E5A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Patzlaff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R.,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Zastygłe spojrzenie. Fizjologiczne skutki patrzenia na ekran a rozwój dziecka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Kraków: Impuls 2008.</w:t>
            </w:r>
          </w:p>
          <w:p w14:paraId="7A5BF366" w14:textId="04C97962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Śliwerski B, Kwieciński Z.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Pedagogika. Podręcznik akademicki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t. 1, 2,. Warszawa: PWN 2004,</w:t>
            </w:r>
          </w:p>
          <w:p w14:paraId="7A106CE7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Pilch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Zasady badań pedagogicznych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Żak, 1995</w:t>
            </w:r>
          </w:p>
          <w:p w14:paraId="17952776" w14:textId="4A87BC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Szlendak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Socjologia rodziny. Ewolucja, historia, zróżnicowanie.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Warszawa: Wyd. Naukowe PWN, 2010.</w:t>
            </w:r>
          </w:p>
          <w:p w14:paraId="56070F37" w14:textId="018D43A4" w:rsidR="000931CD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Ziemska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Postawy rodzicielskie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044C8777" w:rsidR="0085747A" w:rsidRPr="00673147" w:rsidRDefault="000931C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2B0FAEB2" w14:textId="35560B98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Pilch T.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Encyklopedia pedagogiczna XXI wieku, Warszawa: Żak, 2008</w:t>
            </w:r>
          </w:p>
          <w:p w14:paraId="093708C8" w14:textId="385F838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Frankfort-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Ch.,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D.,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Metody badawcze w naukach społecznych, 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Poznań: Zysk i S-ka, 2001.</w:t>
            </w:r>
          </w:p>
          <w:p w14:paraId="26E3CF3F" w14:textId="22F3E1C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Hejnicka-Bezwińska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Pedagogika ogólna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Wydawnictwa Akademickie i Profesjonalne, 2008.</w:t>
            </w:r>
          </w:p>
          <w:p w14:paraId="75827430" w14:textId="32AA8A3A" w:rsidR="00DF3CED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Izdebska J.,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Rodzina, dziecko, telewizja: szanse wychowawcze i zagrożenia telewizji.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Białystok: Trans 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>Humana 1996.</w:t>
            </w:r>
          </w:p>
          <w:p w14:paraId="5385A56A" w14:textId="6B854144" w:rsidR="00D67480" w:rsidRPr="00673147" w:rsidRDefault="00D67480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</w:t>
            </w:r>
            <w:r w:rsidRPr="00F15FFD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anusz Korczak, Piotr Skarga – wielcy reformatorzy, społecznicy i wychowawcy wyzwaniem dla współczesnych pedagogów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Dyskurs Pedagogiczny, T.8, red. M. Żak, E. Tłuczek-Tadla, m. Cichowska,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PWSTE w Jarosławiu, Jarosław 2013.</w:t>
            </w:r>
          </w:p>
          <w:p w14:paraId="7DB9D8E4" w14:textId="77777777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Jundziłł I.,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Dziecko ofiara przemocy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WSiP 1993.</w:t>
            </w:r>
          </w:p>
          <w:p w14:paraId="0154A5DC" w14:textId="77777777" w:rsidR="000931CD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Karkowska M., Czarnecka W.,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Przemoc w szkole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 Impuls 2000.</w:t>
            </w:r>
          </w:p>
          <w:p w14:paraId="425769FE" w14:textId="77777777" w:rsidR="0099650E" w:rsidRPr="0099650E" w:rsidRDefault="0099650E" w:rsidP="0099650E">
            <w:pPr>
              <w:jc w:val="both"/>
            </w:pPr>
            <w:r w:rsidRPr="0099650E">
              <w:t xml:space="preserve">Zielińska-Czopek M., </w:t>
            </w:r>
            <w:r w:rsidRPr="00F15FFD">
              <w:rPr>
                <w:i/>
                <w:iCs/>
              </w:rPr>
              <w:t>Autokraci czy demokraci? Nauczycielskie kierowanie pracą klasy szkolnej</w:t>
            </w:r>
            <w:r w:rsidRPr="0099650E">
              <w:t>, Wydawnictwo Uniwersytetu Rzeszowskiego, Rzeszów 2021.</w:t>
            </w:r>
          </w:p>
          <w:p w14:paraId="04847B7C" w14:textId="6E244AC0" w:rsidR="0099650E" w:rsidRPr="00673147" w:rsidRDefault="0099650E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0DC5A07E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1AABB9E" w14:textId="3DEC7EEE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4CE44E8" w14:textId="67ED03FA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BE887B" w14:textId="4A86976C" w:rsidR="00590537" w:rsidRP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5BB3C0A3" w14:textId="77777777" w:rsidR="00590537" w:rsidRPr="00590537" w:rsidRDefault="00590537" w:rsidP="00590537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054CF435" w14:textId="77777777" w:rsidR="00590537" w:rsidRPr="00673147" w:rsidRDefault="00590537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590537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4E5FE" w14:textId="77777777" w:rsidR="000C461B" w:rsidRDefault="000C461B" w:rsidP="00C16ABF">
      <w:pPr>
        <w:spacing w:after="0" w:line="240" w:lineRule="auto"/>
      </w:pPr>
      <w:r>
        <w:separator/>
      </w:r>
    </w:p>
  </w:endnote>
  <w:endnote w:type="continuationSeparator" w:id="0">
    <w:p w14:paraId="2D04F30F" w14:textId="77777777" w:rsidR="000C461B" w:rsidRDefault="000C46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FCC79" w14:textId="77777777" w:rsidR="000C461B" w:rsidRDefault="000C461B" w:rsidP="00C16ABF">
      <w:pPr>
        <w:spacing w:after="0" w:line="240" w:lineRule="auto"/>
      </w:pPr>
      <w:r>
        <w:separator/>
      </w:r>
    </w:p>
  </w:footnote>
  <w:footnote w:type="continuationSeparator" w:id="0">
    <w:p w14:paraId="5B8C7104" w14:textId="77777777" w:rsidR="000C461B" w:rsidRDefault="000C461B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73DD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17CB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D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4C12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C461B"/>
    <w:rsid w:val="000D04B0"/>
    <w:rsid w:val="000E0DEA"/>
    <w:rsid w:val="000F1C57"/>
    <w:rsid w:val="000F5615"/>
    <w:rsid w:val="00120865"/>
    <w:rsid w:val="00124BFF"/>
    <w:rsid w:val="0012560E"/>
    <w:rsid w:val="00127108"/>
    <w:rsid w:val="00134B13"/>
    <w:rsid w:val="00146BC0"/>
    <w:rsid w:val="00150D32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374F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56"/>
    <w:rsid w:val="002336F9"/>
    <w:rsid w:val="0024028F"/>
    <w:rsid w:val="00244ABC"/>
    <w:rsid w:val="00267C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73D4"/>
    <w:rsid w:val="002F02A3"/>
    <w:rsid w:val="002F4ABE"/>
    <w:rsid w:val="003018BA"/>
    <w:rsid w:val="0030395F"/>
    <w:rsid w:val="00305C92"/>
    <w:rsid w:val="0031096F"/>
    <w:rsid w:val="0031322A"/>
    <w:rsid w:val="003151C5"/>
    <w:rsid w:val="00332A92"/>
    <w:rsid w:val="003343CF"/>
    <w:rsid w:val="00345DFF"/>
    <w:rsid w:val="00346FE9"/>
    <w:rsid w:val="0034759A"/>
    <w:rsid w:val="003503F6"/>
    <w:rsid w:val="003530DD"/>
    <w:rsid w:val="00353CAD"/>
    <w:rsid w:val="00354161"/>
    <w:rsid w:val="00363F78"/>
    <w:rsid w:val="00365A91"/>
    <w:rsid w:val="003A0A5B"/>
    <w:rsid w:val="003A1176"/>
    <w:rsid w:val="003A1F59"/>
    <w:rsid w:val="003C0BAE"/>
    <w:rsid w:val="003C0C5A"/>
    <w:rsid w:val="003C5AC2"/>
    <w:rsid w:val="003D18A9"/>
    <w:rsid w:val="003D4D31"/>
    <w:rsid w:val="003D6CE2"/>
    <w:rsid w:val="003E1941"/>
    <w:rsid w:val="003E2FE6"/>
    <w:rsid w:val="003E49D5"/>
    <w:rsid w:val="003F13F5"/>
    <w:rsid w:val="003F38C0"/>
    <w:rsid w:val="003F4BEF"/>
    <w:rsid w:val="003F7D1B"/>
    <w:rsid w:val="004132D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28CD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1907"/>
    <w:rsid w:val="005363C4"/>
    <w:rsid w:val="00536BDE"/>
    <w:rsid w:val="00541C3B"/>
    <w:rsid w:val="00543ACC"/>
    <w:rsid w:val="005606F5"/>
    <w:rsid w:val="00563B80"/>
    <w:rsid w:val="0056696D"/>
    <w:rsid w:val="00572B14"/>
    <w:rsid w:val="00573EF9"/>
    <w:rsid w:val="00590537"/>
    <w:rsid w:val="0059484D"/>
    <w:rsid w:val="005A0855"/>
    <w:rsid w:val="005A3196"/>
    <w:rsid w:val="005C080F"/>
    <w:rsid w:val="005C55E5"/>
    <w:rsid w:val="005C696A"/>
    <w:rsid w:val="005D4F2D"/>
    <w:rsid w:val="005E0A30"/>
    <w:rsid w:val="005E6E85"/>
    <w:rsid w:val="005F31D2"/>
    <w:rsid w:val="00600809"/>
    <w:rsid w:val="0061029B"/>
    <w:rsid w:val="00615D90"/>
    <w:rsid w:val="00617230"/>
    <w:rsid w:val="006217FE"/>
    <w:rsid w:val="00621CE1"/>
    <w:rsid w:val="00627FC9"/>
    <w:rsid w:val="006475DF"/>
    <w:rsid w:val="00647FA8"/>
    <w:rsid w:val="00650492"/>
    <w:rsid w:val="00650C5F"/>
    <w:rsid w:val="00650E6C"/>
    <w:rsid w:val="00651E0E"/>
    <w:rsid w:val="00651FB5"/>
    <w:rsid w:val="00654934"/>
    <w:rsid w:val="006620D9"/>
    <w:rsid w:val="00667F37"/>
    <w:rsid w:val="00671958"/>
    <w:rsid w:val="00672616"/>
    <w:rsid w:val="00673147"/>
    <w:rsid w:val="00675843"/>
    <w:rsid w:val="00676603"/>
    <w:rsid w:val="00696477"/>
    <w:rsid w:val="006B268B"/>
    <w:rsid w:val="006C708E"/>
    <w:rsid w:val="006D050F"/>
    <w:rsid w:val="006D054D"/>
    <w:rsid w:val="006D6139"/>
    <w:rsid w:val="006E41C3"/>
    <w:rsid w:val="006E5D65"/>
    <w:rsid w:val="006F1282"/>
    <w:rsid w:val="006F1FBC"/>
    <w:rsid w:val="006F31E2"/>
    <w:rsid w:val="00706544"/>
    <w:rsid w:val="007072BA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6E56"/>
    <w:rsid w:val="007D6E75"/>
    <w:rsid w:val="007E2FFD"/>
    <w:rsid w:val="007F1652"/>
    <w:rsid w:val="007F4155"/>
    <w:rsid w:val="008152AE"/>
    <w:rsid w:val="0081554D"/>
    <w:rsid w:val="0081707E"/>
    <w:rsid w:val="00817C4D"/>
    <w:rsid w:val="0083781D"/>
    <w:rsid w:val="008449B3"/>
    <w:rsid w:val="0085747A"/>
    <w:rsid w:val="00884922"/>
    <w:rsid w:val="00885F64"/>
    <w:rsid w:val="0089059F"/>
    <w:rsid w:val="008917F9"/>
    <w:rsid w:val="008A18E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E0"/>
    <w:rsid w:val="00916188"/>
    <w:rsid w:val="00916271"/>
    <w:rsid w:val="009179E0"/>
    <w:rsid w:val="0092002C"/>
    <w:rsid w:val="00923C43"/>
    <w:rsid w:val="00923D7D"/>
    <w:rsid w:val="00940542"/>
    <w:rsid w:val="009508DF"/>
    <w:rsid w:val="00950DAC"/>
    <w:rsid w:val="009521C9"/>
    <w:rsid w:val="00954A07"/>
    <w:rsid w:val="00973AD2"/>
    <w:rsid w:val="0099650E"/>
    <w:rsid w:val="00997F14"/>
    <w:rsid w:val="009A78D9"/>
    <w:rsid w:val="009B7B30"/>
    <w:rsid w:val="009C1331"/>
    <w:rsid w:val="009C3E31"/>
    <w:rsid w:val="009C54AE"/>
    <w:rsid w:val="009C788E"/>
    <w:rsid w:val="009D708E"/>
    <w:rsid w:val="009E3B41"/>
    <w:rsid w:val="009F3C5C"/>
    <w:rsid w:val="009F4610"/>
    <w:rsid w:val="00A00ECC"/>
    <w:rsid w:val="00A05829"/>
    <w:rsid w:val="00A155EE"/>
    <w:rsid w:val="00A2245B"/>
    <w:rsid w:val="00A27BC9"/>
    <w:rsid w:val="00A30110"/>
    <w:rsid w:val="00A36899"/>
    <w:rsid w:val="00A371F6"/>
    <w:rsid w:val="00A3763B"/>
    <w:rsid w:val="00A43BF6"/>
    <w:rsid w:val="00A53FA5"/>
    <w:rsid w:val="00A54817"/>
    <w:rsid w:val="00A601C8"/>
    <w:rsid w:val="00A60799"/>
    <w:rsid w:val="00A64F37"/>
    <w:rsid w:val="00A66C45"/>
    <w:rsid w:val="00A736AC"/>
    <w:rsid w:val="00A837C0"/>
    <w:rsid w:val="00A844D6"/>
    <w:rsid w:val="00A84C85"/>
    <w:rsid w:val="00A97DE1"/>
    <w:rsid w:val="00AB053C"/>
    <w:rsid w:val="00AB57E6"/>
    <w:rsid w:val="00AD1146"/>
    <w:rsid w:val="00AD27D3"/>
    <w:rsid w:val="00AD66D6"/>
    <w:rsid w:val="00AE1160"/>
    <w:rsid w:val="00AE203C"/>
    <w:rsid w:val="00AE2E74"/>
    <w:rsid w:val="00AE5EB3"/>
    <w:rsid w:val="00AE5FCB"/>
    <w:rsid w:val="00AE6540"/>
    <w:rsid w:val="00AF2C1E"/>
    <w:rsid w:val="00B06142"/>
    <w:rsid w:val="00B135B1"/>
    <w:rsid w:val="00B2396D"/>
    <w:rsid w:val="00B24F54"/>
    <w:rsid w:val="00B31094"/>
    <w:rsid w:val="00B3130B"/>
    <w:rsid w:val="00B34C20"/>
    <w:rsid w:val="00B40ADB"/>
    <w:rsid w:val="00B43B77"/>
    <w:rsid w:val="00B43E80"/>
    <w:rsid w:val="00B57EB1"/>
    <w:rsid w:val="00B607DB"/>
    <w:rsid w:val="00B66529"/>
    <w:rsid w:val="00B75946"/>
    <w:rsid w:val="00B8056E"/>
    <w:rsid w:val="00B805A6"/>
    <w:rsid w:val="00B819C8"/>
    <w:rsid w:val="00B82308"/>
    <w:rsid w:val="00B90885"/>
    <w:rsid w:val="00BB520A"/>
    <w:rsid w:val="00BC1820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26CB7"/>
    <w:rsid w:val="00C26EB1"/>
    <w:rsid w:val="00C324C1"/>
    <w:rsid w:val="00C36992"/>
    <w:rsid w:val="00C45765"/>
    <w:rsid w:val="00C56036"/>
    <w:rsid w:val="00C61DC5"/>
    <w:rsid w:val="00C67E92"/>
    <w:rsid w:val="00C70A26"/>
    <w:rsid w:val="00C75055"/>
    <w:rsid w:val="00C766DF"/>
    <w:rsid w:val="00C82586"/>
    <w:rsid w:val="00C94B98"/>
    <w:rsid w:val="00CA2B96"/>
    <w:rsid w:val="00CA5089"/>
    <w:rsid w:val="00CB42CB"/>
    <w:rsid w:val="00CB67EA"/>
    <w:rsid w:val="00CD6897"/>
    <w:rsid w:val="00CE5BAC"/>
    <w:rsid w:val="00CF25BE"/>
    <w:rsid w:val="00CF78ED"/>
    <w:rsid w:val="00D02B25"/>
    <w:rsid w:val="00D02EBA"/>
    <w:rsid w:val="00D14C92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67480"/>
    <w:rsid w:val="00D74119"/>
    <w:rsid w:val="00D8075B"/>
    <w:rsid w:val="00D8678B"/>
    <w:rsid w:val="00DA2114"/>
    <w:rsid w:val="00DA760C"/>
    <w:rsid w:val="00DB2C3B"/>
    <w:rsid w:val="00DB3025"/>
    <w:rsid w:val="00DD31C4"/>
    <w:rsid w:val="00DE09C0"/>
    <w:rsid w:val="00DE3948"/>
    <w:rsid w:val="00DE4A14"/>
    <w:rsid w:val="00DF0681"/>
    <w:rsid w:val="00DF320D"/>
    <w:rsid w:val="00DF3CED"/>
    <w:rsid w:val="00DF5115"/>
    <w:rsid w:val="00DF71C8"/>
    <w:rsid w:val="00E129B8"/>
    <w:rsid w:val="00E21E7D"/>
    <w:rsid w:val="00E22FBC"/>
    <w:rsid w:val="00E24BF5"/>
    <w:rsid w:val="00E25338"/>
    <w:rsid w:val="00E279B0"/>
    <w:rsid w:val="00E51E44"/>
    <w:rsid w:val="00E63348"/>
    <w:rsid w:val="00E77E88"/>
    <w:rsid w:val="00E8107D"/>
    <w:rsid w:val="00E960BB"/>
    <w:rsid w:val="00EA2074"/>
    <w:rsid w:val="00EA4832"/>
    <w:rsid w:val="00EA4E9D"/>
    <w:rsid w:val="00EB4317"/>
    <w:rsid w:val="00EC4899"/>
    <w:rsid w:val="00ED03AB"/>
    <w:rsid w:val="00ED32D2"/>
    <w:rsid w:val="00ED79AA"/>
    <w:rsid w:val="00EE02D7"/>
    <w:rsid w:val="00EE32DE"/>
    <w:rsid w:val="00EE48B0"/>
    <w:rsid w:val="00EE5457"/>
    <w:rsid w:val="00F0092B"/>
    <w:rsid w:val="00F070AB"/>
    <w:rsid w:val="00F15FFD"/>
    <w:rsid w:val="00F16CF3"/>
    <w:rsid w:val="00F17567"/>
    <w:rsid w:val="00F27A7B"/>
    <w:rsid w:val="00F526AF"/>
    <w:rsid w:val="00F617C3"/>
    <w:rsid w:val="00F7066B"/>
    <w:rsid w:val="00F83B28"/>
    <w:rsid w:val="00FA46E5"/>
    <w:rsid w:val="00FB1B25"/>
    <w:rsid w:val="00FB6AA3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B210C-5B84-4F71-BE0E-A6552470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1348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2020-10-13T08:23:00Z</cp:lastPrinted>
  <dcterms:created xsi:type="dcterms:W3CDTF">2021-09-29T05:57:00Z</dcterms:created>
  <dcterms:modified xsi:type="dcterms:W3CDTF">2021-09-29T06:03:00Z</dcterms:modified>
</cp:coreProperties>
</file>